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F" w:rsidRPr="00A176A9" w:rsidRDefault="009E0583" w:rsidP="00D77EDF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</w:t>
      </w:r>
      <w:r w:rsidR="005D1155">
        <w:rPr>
          <w:rFonts w:ascii="Helvetica" w:hAnsi="Helvetica"/>
          <w:b/>
          <w:sz w:val="28"/>
          <w:szCs w:val="28"/>
        </w:rPr>
        <w:t>LE:  Sample Examination</w:t>
      </w:r>
    </w:p>
    <w:p w:rsidR="00365232" w:rsidRDefault="00365232"/>
    <w:p w:rsidR="00365232" w:rsidRPr="00A176A9" w:rsidRDefault="00D77EDF" w:rsidP="00D77EDF">
      <w:pPr>
        <w:spacing w:line="360" w:lineRule="auto"/>
        <w:rPr>
          <w:sz w:val="26"/>
          <w:szCs w:val="26"/>
        </w:rPr>
      </w:pPr>
      <w:smartTag w:uri="urn:schemas-microsoft-com:office:smarttags" w:element="place">
        <w:r w:rsidRPr="00A176A9">
          <w:rPr>
            <w:sz w:val="26"/>
            <w:szCs w:val="26"/>
          </w:rPr>
          <w:t>I.</w:t>
        </w:r>
      </w:smartTag>
      <w:r w:rsidRPr="00A176A9">
        <w:rPr>
          <w:sz w:val="26"/>
          <w:szCs w:val="26"/>
        </w:rPr>
        <w:t xml:space="preserve"> </w:t>
      </w:r>
      <w:r w:rsidR="008211EA">
        <w:rPr>
          <w:sz w:val="26"/>
          <w:szCs w:val="26"/>
        </w:rPr>
        <w:t xml:space="preserve">[18 points] </w:t>
      </w:r>
      <w:r w:rsidRPr="00A176A9">
        <w:rPr>
          <w:sz w:val="26"/>
          <w:szCs w:val="26"/>
        </w:rPr>
        <w:t>Produce</w:t>
      </w:r>
      <w:r w:rsidR="00365232" w:rsidRPr="00A176A9">
        <w:rPr>
          <w:sz w:val="26"/>
          <w:szCs w:val="26"/>
        </w:rPr>
        <w:t xml:space="preserve"> the following forms</w:t>
      </w:r>
      <w:r w:rsidR="008211EA">
        <w:rPr>
          <w:sz w:val="26"/>
          <w:szCs w:val="26"/>
        </w:rPr>
        <w:t xml:space="preserve"> (1</w:t>
      </w:r>
      <w:r w:rsidR="00CF61C1" w:rsidRPr="00A176A9">
        <w:rPr>
          <w:sz w:val="26"/>
          <w:szCs w:val="26"/>
        </w:rPr>
        <w:t xml:space="preserve"> point each</w:t>
      </w:r>
      <w:r w:rsidR="00301B42" w:rsidRPr="00A176A9">
        <w:rPr>
          <w:sz w:val="26"/>
          <w:szCs w:val="26"/>
        </w:rPr>
        <w:t xml:space="preserve"> form</w:t>
      </w:r>
      <w:r w:rsidR="00CF61C1" w:rsidRPr="00A176A9">
        <w:rPr>
          <w:sz w:val="26"/>
          <w:szCs w:val="26"/>
        </w:rPr>
        <w:t>)</w:t>
      </w:r>
      <w:r w:rsidR="00365232" w:rsidRPr="00A176A9">
        <w:rPr>
          <w:sz w:val="26"/>
          <w:szCs w:val="26"/>
        </w:rPr>
        <w:t>:</w:t>
      </w:r>
    </w:p>
    <w:p w:rsidR="00365232" w:rsidRPr="00A176A9" w:rsidRDefault="00122114" w:rsidP="00D77ED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hic</w:t>
      </w:r>
      <w:proofErr w:type="gramEnd"/>
      <w:r>
        <w:rPr>
          <w:sz w:val="26"/>
          <w:szCs w:val="26"/>
        </w:rPr>
        <w:t xml:space="preserve"> frūctus dulcis -&gt; acc pl</w:t>
      </w:r>
      <w:r w:rsidR="00A176A9">
        <w:rPr>
          <w:sz w:val="26"/>
          <w:szCs w:val="26"/>
        </w:rPr>
        <w:t xml:space="preserve">    ___</w:t>
      </w:r>
      <w:bookmarkStart w:id="0" w:name="_GoBack"/>
      <w:bookmarkEnd w:id="0"/>
      <w:r w:rsidR="00A176A9">
        <w:rPr>
          <w:sz w:val="26"/>
          <w:szCs w:val="26"/>
        </w:rPr>
        <w:t>_______  _______________  _______________</w:t>
      </w:r>
    </w:p>
    <w:p w:rsidR="00365232" w:rsidRPr="00A176A9" w:rsidRDefault="00122114" w:rsidP="00D77ED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id</w:t>
      </w:r>
      <w:proofErr w:type="gramEnd"/>
      <w:r>
        <w:rPr>
          <w:sz w:val="26"/>
          <w:szCs w:val="26"/>
        </w:rPr>
        <w:t xml:space="preserve"> tempus bonum -&gt; dat pl</w:t>
      </w:r>
      <w:r w:rsidR="00A176A9">
        <w:rPr>
          <w:sz w:val="26"/>
          <w:szCs w:val="26"/>
        </w:rPr>
        <w:t xml:space="preserve">    __________  _______________  _______________</w:t>
      </w:r>
    </w:p>
    <w:p w:rsidR="00365232" w:rsidRDefault="00365232" w:rsidP="00D77EDF">
      <w:pPr>
        <w:spacing w:line="360" w:lineRule="auto"/>
        <w:rPr>
          <w:sz w:val="26"/>
          <w:szCs w:val="26"/>
        </w:rPr>
      </w:pPr>
      <w:proofErr w:type="gramStart"/>
      <w:r w:rsidRPr="00A176A9">
        <w:rPr>
          <w:sz w:val="26"/>
          <w:szCs w:val="26"/>
        </w:rPr>
        <w:t>illa</w:t>
      </w:r>
      <w:proofErr w:type="gramEnd"/>
      <w:r w:rsidRPr="00A176A9">
        <w:rPr>
          <w:sz w:val="26"/>
          <w:szCs w:val="26"/>
        </w:rPr>
        <w:t xml:space="preserve"> rēs magna -&gt; abl </w:t>
      </w:r>
      <w:r w:rsidR="00122114">
        <w:rPr>
          <w:sz w:val="26"/>
          <w:szCs w:val="26"/>
        </w:rPr>
        <w:t>sg</w:t>
      </w:r>
      <w:r w:rsidR="00A176A9">
        <w:rPr>
          <w:sz w:val="26"/>
          <w:szCs w:val="26"/>
        </w:rPr>
        <w:t xml:space="preserve">          __________  _______________  _______________</w:t>
      </w:r>
    </w:p>
    <w:p w:rsidR="00122114" w:rsidRPr="00A176A9" w:rsidRDefault="00122114" w:rsidP="0012211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haec</w:t>
      </w:r>
      <w:proofErr w:type="gramEnd"/>
      <w:r>
        <w:rPr>
          <w:sz w:val="26"/>
          <w:szCs w:val="26"/>
        </w:rPr>
        <w:t xml:space="preserve"> virtūs bella -&gt; gen</w:t>
      </w:r>
      <w:r w:rsidRPr="00A176A9">
        <w:rPr>
          <w:sz w:val="26"/>
          <w:szCs w:val="26"/>
        </w:rPr>
        <w:t xml:space="preserve"> sg</w:t>
      </w:r>
      <w:r>
        <w:rPr>
          <w:sz w:val="26"/>
          <w:szCs w:val="26"/>
        </w:rPr>
        <w:t xml:space="preserve">     __________  _______________  _______________</w:t>
      </w:r>
    </w:p>
    <w:p w:rsidR="00122114" w:rsidRPr="00A176A9" w:rsidRDefault="00AF025D" w:rsidP="0012211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quī</w:t>
      </w:r>
      <w:proofErr w:type="gramEnd"/>
      <w:r>
        <w:rPr>
          <w:sz w:val="26"/>
          <w:szCs w:val="26"/>
        </w:rPr>
        <w:t xml:space="preserve"> vir sōlus</w:t>
      </w:r>
      <w:r w:rsidR="00122114">
        <w:rPr>
          <w:sz w:val="26"/>
          <w:szCs w:val="26"/>
        </w:rPr>
        <w:t xml:space="preserve"> -&gt; nom pl   </w:t>
      </w:r>
      <w:r w:rsidR="00122114">
        <w:rPr>
          <w:sz w:val="26"/>
          <w:szCs w:val="26"/>
        </w:rPr>
        <w:tab/>
        <w:t xml:space="preserve">   __________  _______________  _______________</w:t>
      </w:r>
    </w:p>
    <w:p w:rsidR="00122114" w:rsidRDefault="00122114" w:rsidP="00122114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ille</w:t>
      </w:r>
      <w:proofErr w:type="gramEnd"/>
      <w:r>
        <w:rPr>
          <w:sz w:val="26"/>
          <w:szCs w:val="26"/>
        </w:rPr>
        <w:t xml:space="preserve"> rēx potēns -&gt; acc sg         __________  _______________  _______________</w:t>
      </w:r>
    </w:p>
    <w:p w:rsidR="00A176A9" w:rsidRPr="00A176A9" w:rsidRDefault="00A176A9" w:rsidP="00D77EDF">
      <w:pPr>
        <w:spacing w:line="360" w:lineRule="auto"/>
        <w:rPr>
          <w:sz w:val="26"/>
          <w:szCs w:val="26"/>
        </w:rPr>
      </w:pPr>
    </w:p>
    <w:p w:rsidR="00B41439" w:rsidRPr="00A176A9" w:rsidRDefault="00365232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>II.</w:t>
      </w:r>
      <w:r w:rsidR="007B1E8F">
        <w:rPr>
          <w:sz w:val="26"/>
          <w:szCs w:val="26"/>
        </w:rPr>
        <w:t xml:space="preserve"> [9</w:t>
      </w:r>
      <w:r w:rsidR="009E0583">
        <w:rPr>
          <w:sz w:val="26"/>
          <w:szCs w:val="26"/>
        </w:rPr>
        <w:t xml:space="preserve"> points] Identify and translate</w:t>
      </w:r>
      <w:r w:rsidR="00CF61C1" w:rsidRPr="00A176A9">
        <w:rPr>
          <w:sz w:val="26"/>
          <w:szCs w:val="26"/>
        </w:rPr>
        <w:t xml:space="preserve"> </w:t>
      </w:r>
      <w:r w:rsidR="003376F1">
        <w:rPr>
          <w:sz w:val="26"/>
          <w:szCs w:val="26"/>
        </w:rPr>
        <w:t>the following</w:t>
      </w:r>
      <w:r w:rsidR="008211EA">
        <w:rPr>
          <w:sz w:val="26"/>
          <w:szCs w:val="26"/>
        </w:rPr>
        <w:t xml:space="preserve"> </w:t>
      </w:r>
      <w:r w:rsidR="00D875F3" w:rsidRPr="00A176A9">
        <w:rPr>
          <w:sz w:val="26"/>
          <w:szCs w:val="26"/>
        </w:rPr>
        <w:t>forms</w:t>
      </w:r>
      <w:r w:rsidR="00CF61C1" w:rsidRPr="00A176A9">
        <w:rPr>
          <w:sz w:val="26"/>
          <w:szCs w:val="26"/>
        </w:rPr>
        <w:t xml:space="preserve"> (</w:t>
      </w:r>
      <w:r w:rsidR="00301B42" w:rsidRPr="00A176A9">
        <w:rPr>
          <w:sz w:val="26"/>
          <w:szCs w:val="26"/>
        </w:rPr>
        <w:t>3</w:t>
      </w:r>
      <w:r w:rsidR="00CF61C1" w:rsidRPr="00A176A9">
        <w:rPr>
          <w:sz w:val="26"/>
          <w:szCs w:val="26"/>
        </w:rPr>
        <w:t xml:space="preserve"> points each)</w:t>
      </w:r>
      <w:r w:rsidR="00D875F3" w:rsidRPr="00A176A9">
        <w:rPr>
          <w:sz w:val="26"/>
          <w:szCs w:val="26"/>
        </w:rPr>
        <w:t>:</w:t>
      </w:r>
    </w:p>
    <w:p w:rsidR="00B41439" w:rsidRDefault="00B41439" w:rsidP="00A176A9">
      <w:pPr>
        <w:rPr>
          <w:sz w:val="26"/>
          <w:szCs w:val="26"/>
        </w:rPr>
      </w:pPr>
      <w:r w:rsidRPr="00A176A9">
        <w:rPr>
          <w:sz w:val="26"/>
          <w:szCs w:val="26"/>
        </w:rPr>
        <w:t>(1/4 point each for person, number, tense, mood, voice, and each principal part</w:t>
      </w:r>
      <w:r w:rsidR="007B1E8F">
        <w:rPr>
          <w:sz w:val="26"/>
          <w:szCs w:val="26"/>
        </w:rPr>
        <w:t>, other than the example verb</w:t>
      </w:r>
      <w:r w:rsidRPr="00A176A9">
        <w:rPr>
          <w:sz w:val="26"/>
          <w:szCs w:val="26"/>
        </w:rPr>
        <w:t>; ¾ point for translation)</w:t>
      </w:r>
    </w:p>
    <w:p w:rsidR="00A176A9" w:rsidRPr="00A176A9" w:rsidRDefault="00A176A9" w:rsidP="00A176A9">
      <w:pPr>
        <w:rPr>
          <w:sz w:val="26"/>
          <w:szCs w:val="26"/>
        </w:rPr>
      </w:pPr>
    </w:p>
    <w:tbl>
      <w:tblPr>
        <w:tblStyle w:val="TableGrid"/>
        <w:tblW w:w="8820" w:type="dxa"/>
        <w:tblLayout w:type="fixed"/>
        <w:tblLook w:val="01E0" w:firstRow="1" w:lastRow="1" w:firstColumn="1" w:lastColumn="1" w:noHBand="0" w:noVBand="0"/>
      </w:tblPr>
      <w:tblGrid>
        <w:gridCol w:w="1080"/>
        <w:gridCol w:w="590"/>
        <w:gridCol w:w="418"/>
        <w:gridCol w:w="252"/>
        <w:gridCol w:w="288"/>
        <w:gridCol w:w="720"/>
        <w:gridCol w:w="714"/>
        <w:gridCol w:w="6"/>
        <w:gridCol w:w="720"/>
        <w:gridCol w:w="534"/>
        <w:gridCol w:w="6"/>
        <w:gridCol w:w="3492"/>
      </w:tblGrid>
      <w:tr w:rsidR="00B4143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monēbam</w:t>
            </w:r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 xml:space="preserve">1 </w:t>
            </w: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sg</w:t>
            </w: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i</w:t>
            </w:r>
            <w:r w:rsidR="007B1E8F">
              <w:rPr>
                <w:i/>
                <w:sz w:val="26"/>
                <w:szCs w:val="26"/>
              </w:rPr>
              <w:t>m</w:t>
            </w:r>
            <w:r w:rsidRPr="00A176A9">
              <w:rPr>
                <w:i/>
                <w:sz w:val="26"/>
                <w:szCs w:val="26"/>
              </w:rPr>
              <w:t>pf</w:t>
            </w: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A176A9">
                  <w:rPr>
                    <w:i/>
                    <w:sz w:val="26"/>
                    <w:szCs w:val="26"/>
                  </w:rPr>
                  <w:t>ind</w:t>
                </w:r>
              </w:smartTag>
            </w:smartTag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act</w:t>
            </w: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i/>
              </w:rPr>
            </w:pPr>
            <w:r w:rsidRPr="00A176A9">
              <w:rPr>
                <w:i/>
              </w:rPr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moneō</w:t>
            </w: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monēre</w:t>
            </w:r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monuī</w:t>
            </w: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monitum</w:t>
            </w:r>
          </w:p>
        </w:tc>
        <w:tc>
          <w:tcPr>
            <w:tcW w:w="3498" w:type="dxa"/>
            <w:gridSpan w:val="2"/>
          </w:tcPr>
          <w:p w:rsidR="00B41439" w:rsidRPr="00A176A9" w:rsidRDefault="00B41439" w:rsidP="00DE3D18">
            <w:pPr>
              <w:rPr>
                <w:i/>
                <w:sz w:val="26"/>
                <w:szCs w:val="26"/>
              </w:rPr>
            </w:pPr>
            <w:r w:rsidRPr="00A176A9">
              <w:rPr>
                <w:i/>
                <w:sz w:val="26"/>
                <w:szCs w:val="26"/>
              </w:rPr>
              <w:t>I was warning/used to warn</w:t>
            </w:r>
          </w:p>
        </w:tc>
      </w:tr>
      <w:tr w:rsidR="00B4143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403E31" w:rsidP="00DE3D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audīvimus</w:t>
            </w:r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r w:rsidRPr="00A176A9"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/>
        </w:tc>
        <w:tc>
          <w:tcPr>
            <w:tcW w:w="3498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</w:tr>
      <w:tr w:rsidR="00B4143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57728B" w:rsidP="00DE3D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capiet</w:t>
            </w:r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r w:rsidRPr="00A176A9"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/>
        </w:tc>
        <w:tc>
          <w:tcPr>
            <w:tcW w:w="3498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</w:tr>
      <w:tr w:rsidR="00B4143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B41439" w:rsidRPr="00A176A9" w:rsidRDefault="0057728B" w:rsidP="00DE3D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scrībis</w:t>
            </w:r>
          </w:p>
        </w:tc>
        <w:tc>
          <w:tcPr>
            <w:tcW w:w="418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B41439" w:rsidRPr="00A176A9" w:rsidRDefault="00B41439" w:rsidP="00DE3D18">
            <w:r w:rsidRPr="00A176A9">
              <w:t>of</w:t>
            </w:r>
          </w:p>
        </w:tc>
      </w:tr>
      <w:tr w:rsidR="00B41439" w:rsidRPr="00A176A9">
        <w:trPr>
          <w:trHeight w:val="400"/>
        </w:trPr>
        <w:tc>
          <w:tcPr>
            <w:tcW w:w="1080" w:type="dxa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B41439" w:rsidRPr="00A176A9" w:rsidRDefault="00B41439" w:rsidP="00DE3D18"/>
        </w:tc>
        <w:tc>
          <w:tcPr>
            <w:tcW w:w="3498" w:type="dxa"/>
            <w:gridSpan w:val="2"/>
          </w:tcPr>
          <w:p w:rsidR="00B41439" w:rsidRPr="00A176A9" w:rsidRDefault="00B41439" w:rsidP="00DE3D18">
            <w:pPr>
              <w:rPr>
                <w:sz w:val="26"/>
                <w:szCs w:val="26"/>
              </w:rPr>
            </w:pPr>
          </w:p>
        </w:tc>
      </w:tr>
    </w:tbl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 xml:space="preserve">III. </w:t>
      </w:r>
      <w:r w:rsidR="008211EA">
        <w:rPr>
          <w:sz w:val="26"/>
          <w:szCs w:val="26"/>
        </w:rPr>
        <w:t>[24</w:t>
      </w:r>
      <w:r w:rsidR="009E0583">
        <w:rPr>
          <w:sz w:val="26"/>
          <w:szCs w:val="26"/>
        </w:rPr>
        <w:t xml:space="preserve"> points] </w:t>
      </w:r>
      <w:r w:rsidRPr="00A176A9">
        <w:rPr>
          <w:sz w:val="26"/>
          <w:szCs w:val="26"/>
        </w:rPr>
        <w:t>Identi</w:t>
      </w:r>
      <w:r w:rsidR="009E0583">
        <w:rPr>
          <w:sz w:val="26"/>
          <w:szCs w:val="26"/>
        </w:rPr>
        <w:t>fy and translate</w:t>
      </w:r>
      <w:r w:rsidR="003376F1">
        <w:rPr>
          <w:sz w:val="26"/>
          <w:szCs w:val="26"/>
        </w:rPr>
        <w:t xml:space="preserve"> the following</w:t>
      </w:r>
      <w:r w:rsidR="008211EA">
        <w:rPr>
          <w:sz w:val="26"/>
          <w:szCs w:val="26"/>
        </w:rPr>
        <w:t xml:space="preserve"> </w:t>
      </w:r>
      <w:r w:rsidRPr="00A176A9">
        <w:rPr>
          <w:sz w:val="26"/>
          <w:szCs w:val="26"/>
        </w:rPr>
        <w:t>forms</w:t>
      </w:r>
      <w:r w:rsidR="00CF61C1" w:rsidRPr="00A176A9">
        <w:rPr>
          <w:sz w:val="26"/>
          <w:szCs w:val="26"/>
        </w:rPr>
        <w:t xml:space="preserve"> (3 points each)</w:t>
      </w:r>
      <w:r w:rsidRPr="00A176A9">
        <w:rPr>
          <w:sz w:val="26"/>
          <w:szCs w:val="26"/>
        </w:rPr>
        <w:t>:</w:t>
      </w:r>
    </w:p>
    <w:tbl>
      <w:tblPr>
        <w:tblStyle w:val="TableGrid"/>
        <w:tblW w:w="8820" w:type="dxa"/>
        <w:tblLayout w:type="fixed"/>
        <w:tblLook w:val="01E0" w:firstRow="1" w:lastRow="1" w:firstColumn="1" w:lastColumn="1" w:noHBand="0" w:noVBand="0"/>
      </w:tblPr>
      <w:tblGrid>
        <w:gridCol w:w="1080"/>
        <w:gridCol w:w="590"/>
        <w:gridCol w:w="418"/>
        <w:gridCol w:w="252"/>
        <w:gridCol w:w="288"/>
        <w:gridCol w:w="720"/>
        <w:gridCol w:w="714"/>
        <w:gridCol w:w="6"/>
        <w:gridCol w:w="720"/>
        <w:gridCol w:w="534"/>
        <w:gridCol w:w="6"/>
        <w:gridCol w:w="3492"/>
      </w:tblGrid>
      <w:tr w:rsidR="00A176A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A176A9" w:rsidRPr="00A176A9" w:rsidRDefault="0057728B" w:rsidP="00A1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āmīsistī</w:t>
            </w:r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4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54" w:type="dxa"/>
            <w:gridSpan w:val="2"/>
          </w:tcPr>
          <w:p w:rsidR="00A176A9" w:rsidRPr="00A176A9" w:rsidRDefault="00A176A9" w:rsidP="00A176A9"/>
        </w:tc>
        <w:tc>
          <w:tcPr>
            <w:tcW w:w="3498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A176A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A176A9" w:rsidRPr="00A176A9" w:rsidRDefault="0057728B" w:rsidP="00A1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discent</w:t>
            </w:r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A176A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A176A9" w:rsidRPr="00A176A9" w:rsidRDefault="0057728B" w:rsidP="00A1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potestis</w:t>
            </w:r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A176A9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A176A9" w:rsidRPr="00A176A9" w:rsidRDefault="0057728B" w:rsidP="00A1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aluerāmus</w:t>
            </w:r>
          </w:p>
        </w:tc>
        <w:tc>
          <w:tcPr>
            <w:tcW w:w="418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A176A9" w:rsidRPr="00A176A9" w:rsidRDefault="00A176A9" w:rsidP="00A176A9">
            <w:r w:rsidRPr="00A176A9">
              <w:t>of</w:t>
            </w:r>
          </w:p>
        </w:tc>
      </w:tr>
      <w:tr w:rsidR="00A176A9" w:rsidRPr="00A176A9">
        <w:trPr>
          <w:trHeight w:val="400"/>
        </w:trPr>
        <w:tc>
          <w:tcPr>
            <w:tcW w:w="1080" w:type="dxa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A176A9" w:rsidRPr="00A176A9" w:rsidRDefault="00A176A9" w:rsidP="00A176A9"/>
        </w:tc>
        <w:tc>
          <w:tcPr>
            <w:tcW w:w="3498" w:type="dxa"/>
            <w:gridSpan w:val="2"/>
          </w:tcPr>
          <w:p w:rsidR="00A176A9" w:rsidRPr="00A176A9" w:rsidRDefault="00A176A9" w:rsidP="00A176A9">
            <w:pPr>
              <w:rPr>
                <w:sz w:val="26"/>
                <w:szCs w:val="26"/>
              </w:rPr>
            </w:pPr>
          </w:p>
        </w:tc>
      </w:tr>
      <w:tr w:rsidR="0057728B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iūnxit</w:t>
            </w:r>
          </w:p>
        </w:tc>
        <w:tc>
          <w:tcPr>
            <w:tcW w:w="418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r w:rsidRPr="00A176A9">
              <w:t>of</w:t>
            </w:r>
          </w:p>
        </w:tc>
      </w:tr>
      <w:tr w:rsidR="0057728B" w:rsidRPr="00A176A9">
        <w:trPr>
          <w:trHeight w:val="400"/>
        </w:trPr>
        <w:tc>
          <w:tcPr>
            <w:tcW w:w="108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/>
        </w:tc>
        <w:tc>
          <w:tcPr>
            <w:tcW w:w="3498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</w:tr>
      <w:tr w:rsidR="0057728B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dīlēctus erat</w:t>
            </w:r>
          </w:p>
        </w:tc>
        <w:tc>
          <w:tcPr>
            <w:tcW w:w="418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r w:rsidRPr="00A176A9">
              <w:t>of</w:t>
            </w:r>
          </w:p>
        </w:tc>
      </w:tr>
      <w:tr w:rsidR="0057728B" w:rsidRPr="00A176A9">
        <w:trPr>
          <w:trHeight w:val="400"/>
        </w:trPr>
        <w:tc>
          <w:tcPr>
            <w:tcW w:w="108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/>
        </w:tc>
        <w:tc>
          <w:tcPr>
            <w:tcW w:w="3498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</w:tr>
      <w:tr w:rsidR="0057728B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iacī</w:t>
            </w:r>
          </w:p>
        </w:tc>
        <w:tc>
          <w:tcPr>
            <w:tcW w:w="418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r w:rsidRPr="00A176A9">
              <w:t>of</w:t>
            </w:r>
          </w:p>
        </w:tc>
      </w:tr>
      <w:tr w:rsidR="0057728B" w:rsidRPr="00A176A9">
        <w:trPr>
          <w:trHeight w:val="400"/>
        </w:trPr>
        <w:tc>
          <w:tcPr>
            <w:tcW w:w="108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/>
        </w:tc>
        <w:tc>
          <w:tcPr>
            <w:tcW w:w="3498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</w:tr>
      <w:tr w:rsidR="0057728B" w:rsidRPr="00A176A9">
        <w:trPr>
          <w:gridAfter w:val="1"/>
          <w:wAfter w:w="3492" w:type="dxa"/>
          <w:trHeight w:val="400"/>
        </w:trPr>
        <w:tc>
          <w:tcPr>
            <w:tcW w:w="167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tenēbimur</w:t>
            </w:r>
          </w:p>
        </w:tc>
        <w:tc>
          <w:tcPr>
            <w:tcW w:w="418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:rsidR="0057728B" w:rsidRPr="00A176A9" w:rsidRDefault="0057728B" w:rsidP="003376F1">
            <w:r w:rsidRPr="00A176A9">
              <w:t>of</w:t>
            </w:r>
          </w:p>
        </w:tc>
      </w:tr>
      <w:tr w:rsidR="0057728B" w:rsidRPr="00A176A9">
        <w:trPr>
          <w:trHeight w:val="400"/>
        </w:trPr>
        <w:tc>
          <w:tcPr>
            <w:tcW w:w="1080" w:type="dxa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3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</w:tcPr>
          <w:p w:rsidR="0057728B" w:rsidRPr="00A176A9" w:rsidRDefault="0057728B" w:rsidP="003376F1"/>
        </w:tc>
        <w:tc>
          <w:tcPr>
            <w:tcW w:w="3498" w:type="dxa"/>
            <w:gridSpan w:val="2"/>
          </w:tcPr>
          <w:p w:rsidR="0057728B" w:rsidRPr="00A176A9" w:rsidRDefault="0057728B" w:rsidP="003376F1">
            <w:pPr>
              <w:rPr>
                <w:sz w:val="26"/>
                <w:szCs w:val="26"/>
              </w:rPr>
            </w:pPr>
          </w:p>
        </w:tc>
      </w:tr>
    </w:tbl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D875F3" w:rsidRPr="00A176A9" w:rsidRDefault="009E0583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</w:t>
      </w:r>
      <w:r w:rsidR="00D875F3" w:rsidRPr="00A176A9">
        <w:rPr>
          <w:sz w:val="26"/>
          <w:szCs w:val="26"/>
        </w:rPr>
        <w:t xml:space="preserve">V. </w:t>
      </w:r>
      <w:r>
        <w:rPr>
          <w:sz w:val="26"/>
          <w:szCs w:val="26"/>
        </w:rPr>
        <w:t>[25 points]</w:t>
      </w:r>
      <w:r w:rsidR="003376F1">
        <w:rPr>
          <w:sz w:val="26"/>
          <w:szCs w:val="26"/>
        </w:rPr>
        <w:t xml:space="preserve"> Translate the following</w:t>
      </w:r>
      <w:r w:rsidR="0057728B">
        <w:rPr>
          <w:sz w:val="26"/>
          <w:szCs w:val="26"/>
        </w:rPr>
        <w:t xml:space="preserve"> </w:t>
      </w:r>
      <w:r w:rsidR="00D875F3" w:rsidRPr="00A176A9">
        <w:rPr>
          <w:sz w:val="26"/>
          <w:szCs w:val="26"/>
        </w:rPr>
        <w:t>sentences, and for the underlined words, give a) form; b) syntax:</w:t>
      </w:r>
      <w:r w:rsidR="00CF61C1" w:rsidRPr="00A176A9">
        <w:rPr>
          <w:sz w:val="26"/>
          <w:szCs w:val="26"/>
        </w:rPr>
        <w:t xml:space="preserve">  (</w:t>
      </w:r>
      <w:r>
        <w:rPr>
          <w:sz w:val="26"/>
          <w:szCs w:val="26"/>
        </w:rPr>
        <w:t>3</w:t>
      </w:r>
      <w:r w:rsidR="00CF61C1" w:rsidRPr="00A176A9">
        <w:rPr>
          <w:sz w:val="26"/>
          <w:szCs w:val="26"/>
        </w:rPr>
        <w:t xml:space="preserve"> points each translation, </w:t>
      </w:r>
      <w:r>
        <w:rPr>
          <w:sz w:val="26"/>
          <w:szCs w:val="26"/>
        </w:rPr>
        <w:t>2</w:t>
      </w:r>
      <w:r w:rsidR="00CF61C1" w:rsidRPr="00A176A9">
        <w:rPr>
          <w:sz w:val="26"/>
          <w:szCs w:val="26"/>
        </w:rPr>
        <w:t xml:space="preserve"> points each ID)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947975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1) Urbs</w:t>
      </w:r>
      <w:r w:rsidR="0057728B">
        <w:rPr>
          <w:sz w:val="26"/>
          <w:szCs w:val="26"/>
        </w:rPr>
        <w:t xml:space="preserve"> dēlēta </w:t>
      </w:r>
      <w:proofErr w:type="gramStart"/>
      <w:r w:rsidR="0057728B">
        <w:rPr>
          <w:sz w:val="26"/>
          <w:szCs w:val="26"/>
        </w:rPr>
        <w:t>est</w:t>
      </w:r>
      <w:proofErr w:type="gramEnd"/>
      <w:r w:rsidR="0057728B">
        <w:rPr>
          <w:sz w:val="26"/>
          <w:szCs w:val="26"/>
        </w:rPr>
        <w:t xml:space="preserve"> ūnā </w:t>
      </w:r>
      <w:r w:rsidR="0057728B" w:rsidRPr="0057728B">
        <w:rPr>
          <w:sz w:val="26"/>
          <w:szCs w:val="26"/>
          <w:u w:val="single"/>
        </w:rPr>
        <w:t>hōrā</w:t>
      </w:r>
      <w:r w:rsidR="00D875F3" w:rsidRPr="00A176A9">
        <w:rPr>
          <w:sz w:val="26"/>
          <w:szCs w:val="26"/>
        </w:rPr>
        <w:t>.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57728B" w:rsidP="00D77ED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hōrā</w:t>
      </w:r>
      <w:proofErr w:type="gramEnd"/>
      <w:r w:rsidR="00D875F3" w:rsidRPr="00A176A9">
        <w:rPr>
          <w:sz w:val="26"/>
          <w:szCs w:val="26"/>
        </w:rPr>
        <w:t>:  a)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57728B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</w:rPr>
            <w:t>Cicerō</w:t>
          </w:r>
        </w:smartTag>
      </w:smartTag>
      <w:r>
        <w:rPr>
          <w:sz w:val="26"/>
          <w:szCs w:val="26"/>
        </w:rPr>
        <w:t xml:space="preserve"> nōn carēbat </w:t>
      </w:r>
      <w:r w:rsidRPr="0057728B">
        <w:rPr>
          <w:sz w:val="26"/>
          <w:szCs w:val="26"/>
          <w:u w:val="single"/>
        </w:rPr>
        <w:t>librīs</w:t>
      </w:r>
      <w:r w:rsidR="00D875F3" w:rsidRPr="00A176A9">
        <w:rPr>
          <w:sz w:val="26"/>
          <w:szCs w:val="26"/>
        </w:rPr>
        <w:t>.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57728B" w:rsidP="00D77ED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librīs</w:t>
      </w:r>
      <w:proofErr w:type="gramEnd"/>
      <w:r w:rsidR="00D875F3" w:rsidRPr="00A176A9">
        <w:rPr>
          <w:sz w:val="26"/>
          <w:szCs w:val="26"/>
        </w:rPr>
        <w:t>:  a)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57728B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3) Nihil </w:t>
      </w:r>
      <w:r w:rsidRPr="0057728B">
        <w:rPr>
          <w:sz w:val="26"/>
          <w:szCs w:val="26"/>
          <w:u w:val="single"/>
        </w:rPr>
        <w:t>pecūniae</w:t>
      </w:r>
      <w:r>
        <w:rPr>
          <w:sz w:val="26"/>
          <w:szCs w:val="26"/>
        </w:rPr>
        <w:t xml:space="preserve"> habēmus</w:t>
      </w:r>
      <w:r w:rsidR="00D875F3" w:rsidRPr="00A176A9">
        <w:rPr>
          <w:sz w:val="26"/>
          <w:szCs w:val="26"/>
        </w:rPr>
        <w:t>.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57728B" w:rsidP="00D77ED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pecūniae</w:t>
      </w:r>
      <w:proofErr w:type="gramEnd"/>
      <w:r w:rsidR="00D875F3" w:rsidRPr="00A176A9">
        <w:rPr>
          <w:sz w:val="26"/>
          <w:szCs w:val="26"/>
        </w:rPr>
        <w:t>:  a)</w:t>
      </w:r>
    </w:p>
    <w:p w:rsidR="00D875F3" w:rsidRDefault="00D875F3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57728B" w:rsidRDefault="0057728B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4) Dā </w:t>
      </w:r>
      <w:r w:rsidRPr="0057728B">
        <w:rPr>
          <w:sz w:val="26"/>
          <w:szCs w:val="26"/>
          <w:u w:val="single"/>
        </w:rPr>
        <w:t>mihi</w:t>
      </w:r>
      <w:r>
        <w:rPr>
          <w:sz w:val="26"/>
          <w:szCs w:val="26"/>
        </w:rPr>
        <w:t xml:space="preserve"> librum.</w:t>
      </w:r>
    </w:p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mihi</w:t>
      </w:r>
      <w:proofErr w:type="gramEnd"/>
      <w:r>
        <w:rPr>
          <w:sz w:val="26"/>
          <w:szCs w:val="26"/>
        </w:rPr>
        <w:t>:  a)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 xml:space="preserve">5) Urbs dēlēta </w:t>
      </w:r>
      <w:proofErr w:type="gramStart"/>
      <w:r>
        <w:rPr>
          <w:sz w:val="26"/>
          <w:szCs w:val="26"/>
        </w:rPr>
        <w:t>est</w:t>
      </w:r>
      <w:proofErr w:type="gramEnd"/>
      <w:r>
        <w:rPr>
          <w:sz w:val="26"/>
          <w:szCs w:val="26"/>
        </w:rPr>
        <w:t xml:space="preserve"> </w:t>
      </w:r>
      <w:r w:rsidRPr="0057728B">
        <w:rPr>
          <w:sz w:val="26"/>
          <w:szCs w:val="26"/>
          <w:u w:val="single"/>
        </w:rPr>
        <w:t>flammīs</w:t>
      </w:r>
      <w:r>
        <w:rPr>
          <w:sz w:val="26"/>
          <w:szCs w:val="26"/>
        </w:rPr>
        <w:t>.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flammīs</w:t>
      </w:r>
      <w:proofErr w:type="gramEnd"/>
      <w:r>
        <w:rPr>
          <w:sz w:val="26"/>
          <w:szCs w:val="26"/>
        </w:rPr>
        <w:t>:  a)</w:t>
      </w:r>
    </w:p>
    <w:p w:rsidR="0057728B" w:rsidRDefault="0057728B" w:rsidP="0057728B">
      <w:pPr>
        <w:rPr>
          <w:sz w:val="26"/>
          <w:szCs w:val="26"/>
        </w:rPr>
      </w:pPr>
    </w:p>
    <w:p w:rsidR="0057728B" w:rsidRPr="00A176A9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9E0583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</w:t>
      </w:r>
      <w:r w:rsidR="00D875F3" w:rsidRPr="00A176A9">
        <w:rPr>
          <w:sz w:val="26"/>
          <w:szCs w:val="26"/>
        </w:rPr>
        <w:t xml:space="preserve">. </w:t>
      </w:r>
      <w:r>
        <w:rPr>
          <w:sz w:val="26"/>
          <w:szCs w:val="26"/>
        </w:rPr>
        <w:t>[25 points]</w:t>
      </w:r>
      <w:r w:rsidR="00D875F3" w:rsidRPr="00A176A9">
        <w:rPr>
          <w:sz w:val="26"/>
          <w:szCs w:val="26"/>
        </w:rPr>
        <w:t xml:space="preserve"> Translate the following sentences, and for the underlined words, give a) form; b) syntax:</w:t>
      </w:r>
      <w:r w:rsidR="00CF61C1" w:rsidRPr="00A176A9">
        <w:rPr>
          <w:sz w:val="26"/>
          <w:szCs w:val="26"/>
        </w:rPr>
        <w:t xml:space="preserve">  (</w:t>
      </w:r>
      <w:r>
        <w:rPr>
          <w:sz w:val="26"/>
          <w:szCs w:val="26"/>
        </w:rPr>
        <w:t>3 points each translation, 2</w:t>
      </w:r>
      <w:r w:rsidR="00301B42" w:rsidRPr="00A176A9">
        <w:rPr>
          <w:sz w:val="26"/>
          <w:szCs w:val="26"/>
        </w:rPr>
        <w:t xml:space="preserve"> points each ID</w:t>
      </w:r>
      <w:r w:rsidR="00CF61C1" w:rsidRPr="00A176A9">
        <w:rPr>
          <w:sz w:val="26"/>
          <w:szCs w:val="26"/>
        </w:rPr>
        <w:t>)</w:t>
      </w:r>
    </w:p>
    <w:p w:rsidR="00D875F3" w:rsidRPr="00A176A9" w:rsidRDefault="00D875F3" w:rsidP="00D77EDF">
      <w:pPr>
        <w:spacing w:line="360" w:lineRule="auto"/>
        <w:rPr>
          <w:sz w:val="26"/>
          <w:szCs w:val="26"/>
        </w:rPr>
      </w:pPr>
    </w:p>
    <w:p w:rsidR="00D875F3" w:rsidRPr="00A176A9" w:rsidRDefault="0057728B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1) Bonae </w:t>
      </w:r>
      <w:r w:rsidRPr="0057728B">
        <w:rPr>
          <w:sz w:val="26"/>
          <w:szCs w:val="26"/>
          <w:u w:val="single"/>
        </w:rPr>
        <w:t>pulchra</w:t>
      </w:r>
      <w:r>
        <w:rPr>
          <w:sz w:val="26"/>
          <w:szCs w:val="26"/>
        </w:rPr>
        <w:t xml:space="preserve"> amant</w:t>
      </w:r>
      <w:r w:rsidR="00D77EDF" w:rsidRPr="00A176A9">
        <w:rPr>
          <w:sz w:val="26"/>
          <w:szCs w:val="26"/>
        </w:rPr>
        <w:t>.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57728B" w:rsidP="00D77ED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pulchra</w:t>
      </w:r>
      <w:proofErr w:type="gramEnd"/>
      <w:r w:rsidR="00D77EDF" w:rsidRPr="00A176A9">
        <w:rPr>
          <w:sz w:val="26"/>
          <w:szCs w:val="26"/>
        </w:rPr>
        <w:t>:  a)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lastRenderedPageBreak/>
        <w:t xml:space="preserve">2) </w:t>
      </w:r>
      <w:r w:rsidR="0057728B">
        <w:rPr>
          <w:sz w:val="26"/>
          <w:szCs w:val="26"/>
        </w:rPr>
        <w:t xml:space="preserve">Hic poēta </w:t>
      </w:r>
      <w:r w:rsidR="0057728B" w:rsidRPr="0057728B">
        <w:rPr>
          <w:sz w:val="26"/>
          <w:szCs w:val="26"/>
          <w:u w:val="single"/>
        </w:rPr>
        <w:t>eam</w:t>
      </w:r>
      <w:r w:rsidR="0057728B">
        <w:rPr>
          <w:sz w:val="26"/>
          <w:szCs w:val="26"/>
        </w:rPr>
        <w:t xml:space="preserve"> </w:t>
      </w:r>
      <w:proofErr w:type="gramStart"/>
      <w:r w:rsidR="0057728B">
        <w:rPr>
          <w:sz w:val="26"/>
          <w:szCs w:val="26"/>
        </w:rPr>
        <w:t>et</w:t>
      </w:r>
      <w:proofErr w:type="gramEnd"/>
      <w:r w:rsidR="0057728B">
        <w:rPr>
          <w:sz w:val="26"/>
          <w:szCs w:val="26"/>
        </w:rPr>
        <w:t xml:space="preserve"> eōrum mātrem amat</w:t>
      </w:r>
      <w:r w:rsidRPr="00A176A9">
        <w:rPr>
          <w:sz w:val="26"/>
          <w:szCs w:val="26"/>
        </w:rPr>
        <w:t xml:space="preserve">.  </w:t>
      </w: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CF61C1" w:rsidRPr="00A176A9" w:rsidRDefault="00CF61C1" w:rsidP="00D77EDF">
      <w:pPr>
        <w:spacing w:line="360" w:lineRule="auto"/>
        <w:rPr>
          <w:sz w:val="26"/>
          <w:szCs w:val="26"/>
        </w:rPr>
      </w:pPr>
    </w:p>
    <w:p w:rsidR="00D77EDF" w:rsidRPr="00A176A9" w:rsidRDefault="00D77EDF" w:rsidP="00D77EDF">
      <w:pPr>
        <w:spacing w:line="360" w:lineRule="auto"/>
        <w:rPr>
          <w:sz w:val="26"/>
          <w:szCs w:val="26"/>
        </w:rPr>
      </w:pPr>
    </w:p>
    <w:p w:rsidR="00D77EDF" w:rsidRPr="00A176A9" w:rsidRDefault="0057728B" w:rsidP="00D77EDF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eam</w:t>
      </w:r>
      <w:proofErr w:type="gramEnd"/>
      <w:r w:rsidR="00D77EDF" w:rsidRPr="00A176A9">
        <w:rPr>
          <w:sz w:val="26"/>
          <w:szCs w:val="26"/>
        </w:rPr>
        <w:t>:  a)</w:t>
      </w:r>
    </w:p>
    <w:p w:rsidR="00D77EDF" w:rsidRDefault="00D77EDF" w:rsidP="00D77EDF">
      <w:pPr>
        <w:spacing w:line="360" w:lineRule="auto"/>
        <w:rPr>
          <w:sz w:val="26"/>
          <w:szCs w:val="26"/>
        </w:rPr>
      </w:pPr>
      <w:r w:rsidRPr="00A176A9">
        <w:rPr>
          <w:sz w:val="26"/>
          <w:szCs w:val="26"/>
        </w:rPr>
        <w:tab/>
        <w:t>b)</w:t>
      </w:r>
    </w:p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57728B" w:rsidRDefault="00947975" w:rsidP="00D77E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3) Laudant fīlia</w:t>
      </w:r>
      <w:r w:rsidR="0057728B">
        <w:rPr>
          <w:sz w:val="26"/>
          <w:szCs w:val="26"/>
        </w:rPr>
        <w:t xml:space="preserve">m suam propter amōrem </w:t>
      </w:r>
      <w:proofErr w:type="gramStart"/>
      <w:r w:rsidR="0057728B" w:rsidRPr="0057728B">
        <w:rPr>
          <w:sz w:val="26"/>
          <w:szCs w:val="26"/>
          <w:u w:val="single"/>
        </w:rPr>
        <w:t>suī</w:t>
      </w:r>
      <w:proofErr w:type="gramEnd"/>
      <w:r w:rsidR="0057728B">
        <w:rPr>
          <w:sz w:val="26"/>
          <w:szCs w:val="26"/>
        </w:rPr>
        <w:t>.</w:t>
      </w:r>
    </w:p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57728B" w:rsidRDefault="0057728B" w:rsidP="00D77EDF">
      <w:pPr>
        <w:spacing w:line="360" w:lineRule="auto"/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suī</w:t>
      </w:r>
      <w:proofErr w:type="gramEnd"/>
      <w:r>
        <w:rPr>
          <w:sz w:val="26"/>
          <w:szCs w:val="26"/>
        </w:rPr>
        <w:t>:  a)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 xml:space="preserve">4) Vir </w:t>
      </w:r>
      <w:r w:rsidRPr="0057728B">
        <w:rPr>
          <w:sz w:val="26"/>
          <w:szCs w:val="26"/>
          <w:u w:val="single"/>
        </w:rPr>
        <w:t>quem</w:t>
      </w:r>
      <w:r>
        <w:rPr>
          <w:sz w:val="26"/>
          <w:szCs w:val="26"/>
        </w:rPr>
        <w:t xml:space="preserve"> amō bellus </w:t>
      </w:r>
      <w:proofErr w:type="gramStart"/>
      <w:r>
        <w:rPr>
          <w:sz w:val="26"/>
          <w:szCs w:val="26"/>
        </w:rPr>
        <w:t>est</w:t>
      </w:r>
      <w:proofErr w:type="gramEnd"/>
      <w:r>
        <w:rPr>
          <w:sz w:val="26"/>
          <w:szCs w:val="26"/>
        </w:rPr>
        <w:t>.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quem</w:t>
      </w:r>
      <w:proofErr w:type="gramEnd"/>
      <w:r>
        <w:rPr>
          <w:sz w:val="26"/>
          <w:szCs w:val="26"/>
        </w:rPr>
        <w:t>:  a)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7728B">
        <w:rPr>
          <w:sz w:val="26"/>
          <w:szCs w:val="26"/>
          <w:u w:val="single"/>
        </w:rPr>
        <w:t>Ipse</w:t>
      </w:r>
      <w:r>
        <w:rPr>
          <w:sz w:val="26"/>
          <w:szCs w:val="26"/>
        </w:rPr>
        <w:t xml:space="preserve"> laudat urbem ipsam.</w:t>
      </w: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</w:p>
    <w:p w:rsidR="0057728B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>Ipse:  a)</w:t>
      </w:r>
    </w:p>
    <w:p w:rsidR="0057728B" w:rsidRDefault="0057728B" w:rsidP="0057728B">
      <w:pPr>
        <w:rPr>
          <w:sz w:val="26"/>
          <w:szCs w:val="26"/>
        </w:rPr>
      </w:pPr>
    </w:p>
    <w:p w:rsidR="0057728B" w:rsidRPr="00A176A9" w:rsidRDefault="0057728B" w:rsidP="0057728B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</w:p>
    <w:sectPr w:rsidR="0057728B" w:rsidRPr="00A176A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5D" w:rsidRDefault="00AF025D">
      <w:r>
        <w:separator/>
      </w:r>
    </w:p>
  </w:endnote>
  <w:endnote w:type="continuationSeparator" w:id="0">
    <w:p w:rsidR="00AF025D" w:rsidRDefault="00AF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5D" w:rsidRDefault="00AF025D" w:rsidP="00D77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25D" w:rsidRDefault="00AF0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5D" w:rsidRDefault="00AF025D" w:rsidP="00D77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358">
      <w:rPr>
        <w:rStyle w:val="PageNumber"/>
        <w:noProof/>
      </w:rPr>
      <w:t>1</w:t>
    </w:r>
    <w:r>
      <w:rPr>
        <w:rStyle w:val="PageNumber"/>
      </w:rPr>
      <w:fldChar w:fldCharType="end"/>
    </w:r>
  </w:p>
  <w:p w:rsidR="00AF025D" w:rsidRDefault="00AF0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5D" w:rsidRDefault="00AF025D">
      <w:r>
        <w:separator/>
      </w:r>
    </w:p>
  </w:footnote>
  <w:footnote w:type="continuationSeparator" w:id="0">
    <w:p w:rsidR="00AF025D" w:rsidRDefault="00AF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D"/>
    <w:rsid w:val="00122114"/>
    <w:rsid w:val="002C5E5F"/>
    <w:rsid w:val="00301B42"/>
    <w:rsid w:val="003376F1"/>
    <w:rsid w:val="00365232"/>
    <w:rsid w:val="00403E31"/>
    <w:rsid w:val="004F4BF0"/>
    <w:rsid w:val="00507340"/>
    <w:rsid w:val="0057728B"/>
    <w:rsid w:val="005D1155"/>
    <w:rsid w:val="0064622B"/>
    <w:rsid w:val="007B1E8F"/>
    <w:rsid w:val="007D3C1D"/>
    <w:rsid w:val="00812358"/>
    <w:rsid w:val="008211EA"/>
    <w:rsid w:val="00947975"/>
    <w:rsid w:val="009E0583"/>
    <w:rsid w:val="00A176A9"/>
    <w:rsid w:val="00AE3167"/>
    <w:rsid w:val="00AF025D"/>
    <w:rsid w:val="00B41439"/>
    <w:rsid w:val="00B47E2E"/>
    <w:rsid w:val="00B94C68"/>
    <w:rsid w:val="00CC3754"/>
    <w:rsid w:val="00CD7A8A"/>
    <w:rsid w:val="00CF61C1"/>
    <w:rsid w:val="00D032B4"/>
    <w:rsid w:val="00D12627"/>
    <w:rsid w:val="00D77EDF"/>
    <w:rsid w:val="00D875F3"/>
    <w:rsid w:val="00DE3D18"/>
    <w:rsid w:val="00EE32E4"/>
    <w:rsid w:val="00F53EE1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77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EDF"/>
  </w:style>
  <w:style w:type="table" w:styleId="TableGrid">
    <w:name w:val="Table Grid"/>
    <w:basedOn w:val="TableNormal"/>
    <w:rsid w:val="00B4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77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EDF"/>
  </w:style>
  <w:style w:type="table" w:styleId="TableGrid">
    <w:name w:val="Table Grid"/>
    <w:basedOn w:val="TableNormal"/>
    <w:rsid w:val="00B41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Latin Exam—Sample</vt:lpstr>
    </vt:vector>
  </TitlesOfParts>
  <Company>Baylor University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Latin Exam—Sample</dc:title>
  <dc:creator>BU</dc:creator>
  <cp:lastModifiedBy>Jvlia</cp:lastModifiedBy>
  <cp:revision>2</cp:revision>
  <dcterms:created xsi:type="dcterms:W3CDTF">2011-05-12T19:13:00Z</dcterms:created>
  <dcterms:modified xsi:type="dcterms:W3CDTF">2011-05-12T19:13:00Z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-161322610</vt:i4>
  </property>
  <property fmtid="{D5CDD505-2E9C-101B-9397-08002B2CF9AE}" pid="3" name="_EmailSubject">
    <vt:lpwstr>but wait, there's hope...please read carefully!</vt:lpwstr>
  </property>
  <property fmtid="{D5CDD505-2E9C-101B-9397-08002B2CF9AE}" pid="4" name="_AuthorEmail">
    <vt:lpwstr>Julia_Hejduk@baylor.edu</vt:lpwstr>
  </property>
  <property fmtid="{D5CDD505-2E9C-101B-9397-08002B2CF9AE}" pid="5" name="_AuthorEmailDisplayName">
    <vt:lpwstr>Hejduk, Julia D.</vt:lpwstr>
  </property>
  <property fmtid="{D5CDD505-2E9C-101B-9397-08002B2CF9AE}" pid="6" name="_ReviewingToolsShownOnce">
    <vt:lpwstr/>
  </property>
</Properties>
</file>